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4870"/>
      </w:tblGrid>
      <w:tr w14:paraId="75AD5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1231EC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 w:eastAsia="宋体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 w14:paraId="26DF3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469B01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A36B97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 w14:paraId="2C0D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D760AF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文件下载进度显示</w:t>
            </w:r>
          </w:p>
          <w:p w14:paraId="1D7D5AFA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2、安装模块：实现安装程序的启动和监控</w:t>
            </w:r>
          </w:p>
          <w:p w14:paraId="336600BC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数据库操作</w:t>
            </w:r>
          </w:p>
          <w:p w14:paraId="74C72E8C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4、版本回滚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3155EB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60%</w:t>
            </w:r>
          </w:p>
          <w:p w14:paraId="41C10D89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50%</w:t>
            </w:r>
          </w:p>
          <w:p w14:paraId="6CC6B032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15373667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60%</w:t>
            </w:r>
          </w:p>
          <w:p w14:paraId="238ABF36"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20%</w:t>
            </w:r>
            <w:bookmarkStart w:id="0" w:name="_GoBack"/>
            <w:bookmarkEnd w:id="0"/>
          </w:p>
        </w:tc>
      </w:tr>
      <w:tr w14:paraId="2F92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CB37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修改下载模块，正确计算已接收字节和总字节数</w:t>
            </w:r>
          </w:p>
          <w:p w14:paraId="0F176BD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调整安装模块逻辑，使用独立进程启动安装程序</w:t>
            </w:r>
          </w:p>
          <w:p w14:paraId="7AA7F345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优化数据库连接管理，确保线程安全</w:t>
            </w:r>
          </w:p>
        </w:tc>
      </w:tr>
    </w:tbl>
    <w:p w14:paraId="0C8B14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A02AA0"/>
    <w:rsid w:val="4EB65EBD"/>
    <w:rsid w:val="5FCE10E5"/>
    <w:rsid w:val="79DA79F8"/>
    <w:rsid w:val="7AAE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129</Characters>
  <Lines>0</Lines>
  <Paragraphs>0</Paragraphs>
  <TotalTime>20</TotalTime>
  <ScaleCrop>false</ScaleCrop>
  <LinksUpToDate>false</LinksUpToDate>
  <CharactersWithSpaces>131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2025-05-06T08:11:00Z</dcterms:created>
  <dc:creator>ASK</dc:creator>
  <cp:lastModifiedBy>单纯の墨墨</cp:lastModifiedBy>
  <dcterms:modified xsi:type="dcterms:W3CDTF">2025-05-09T07:48:56Z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eyJoZGlkIjoiZDVhZTdlODAxZjZkMDMzODg3ODIwZTcyNzYwOTc5NmIiLCJ1c2VySWQiOiIxMzA1NjU0NjE5In0=</vt:lpwstr>
  </property>
  <property fmtid="{D5CDD505-2E9C-101B-9397-08002B2CF9AE}" pid="4" name="ICV">
    <vt:lpwstr>ADA04552296C4A9787A8997E0FACE091_12</vt:lpwstr>
  </property>
</Properties>
</file>